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10782" w14:textId="77777777" w:rsidR="00BF64F9" w:rsidRPr="00A66AEA" w:rsidRDefault="00BF64F9" w:rsidP="006B5ED0">
      <w:pPr>
        <w:autoSpaceDE w:val="0"/>
        <w:autoSpaceDN w:val="0"/>
        <w:adjustRightInd w:val="0"/>
        <w:spacing w:after="0" w:line="240" w:lineRule="auto"/>
        <w:ind w:firstLine="652"/>
        <w:jc w:val="center"/>
        <w:rPr>
          <w:rFonts w:ascii="Times New Roman" w:hAnsi="Times New Roman" w:cs="Times New Roman"/>
          <w:sz w:val="28"/>
          <w:szCs w:val="28"/>
          <w:lang w:val="kk-KZ"/>
        </w:rPr>
      </w:pPr>
    </w:p>
    <w:p w14:paraId="65CA0ED2" w14:textId="2A5942CE" w:rsidR="00BF64F9" w:rsidRDefault="00BF64F9" w:rsidP="006B5ED0">
      <w:pPr>
        <w:autoSpaceDE w:val="0"/>
        <w:autoSpaceDN w:val="0"/>
        <w:adjustRightInd w:val="0"/>
        <w:spacing w:after="0" w:line="240" w:lineRule="auto"/>
        <w:ind w:firstLine="652"/>
        <w:jc w:val="center"/>
        <w:rPr>
          <w:rFonts w:ascii="Times New Roman" w:hAnsi="Times New Roman" w:cs="Times New Roman"/>
          <w:b/>
          <w:sz w:val="28"/>
          <w:szCs w:val="28"/>
          <w:lang w:val="kk-KZ"/>
        </w:rPr>
      </w:pPr>
      <w:r w:rsidRPr="003B7F01">
        <w:rPr>
          <w:rFonts w:ascii="Times New Roman" w:hAnsi="Times New Roman" w:cs="Times New Roman"/>
          <w:b/>
          <w:sz w:val="28"/>
          <w:szCs w:val="28"/>
          <w:lang w:val="kk-KZ"/>
        </w:rPr>
        <w:t xml:space="preserve">БАЛАЛАРДЫҢ </w:t>
      </w:r>
      <w:r>
        <w:rPr>
          <w:rFonts w:ascii="Times New Roman" w:hAnsi="Times New Roman" w:cs="Times New Roman"/>
          <w:b/>
          <w:sz w:val="28"/>
          <w:szCs w:val="28"/>
          <w:lang w:val="kk-KZ"/>
        </w:rPr>
        <w:t xml:space="preserve">СӨЙЛЕУ ТІЛІН </w:t>
      </w:r>
      <w:r w:rsidRPr="003B7F01">
        <w:rPr>
          <w:rFonts w:ascii="Times New Roman" w:hAnsi="Times New Roman" w:cs="Times New Roman"/>
          <w:b/>
          <w:sz w:val="28"/>
          <w:szCs w:val="28"/>
          <w:lang w:val="kk-KZ"/>
        </w:rPr>
        <w:t>ДАМЫТ</w:t>
      </w:r>
      <w:r>
        <w:rPr>
          <w:rFonts w:ascii="Times New Roman" w:hAnsi="Times New Roman" w:cs="Times New Roman"/>
          <w:b/>
          <w:sz w:val="28"/>
          <w:szCs w:val="28"/>
          <w:lang w:val="kk-KZ"/>
        </w:rPr>
        <w:t>У</w:t>
      </w:r>
      <w:r w:rsidR="00B655BD">
        <w:rPr>
          <w:rFonts w:ascii="Times New Roman" w:hAnsi="Times New Roman" w:cs="Times New Roman"/>
          <w:b/>
          <w:sz w:val="28"/>
          <w:szCs w:val="28"/>
          <w:lang w:val="kk-KZ"/>
        </w:rPr>
        <w:t xml:space="preserve"> </w:t>
      </w:r>
      <w:r w:rsidRPr="003B7F01">
        <w:rPr>
          <w:rFonts w:ascii="Times New Roman" w:hAnsi="Times New Roman" w:cs="Times New Roman"/>
          <w:b/>
          <w:sz w:val="28"/>
          <w:szCs w:val="28"/>
          <w:lang w:val="kk-KZ"/>
        </w:rPr>
        <w:t>ҚҰРАЛДАРЫНЫҢ БІРІ РЕТІНДЕ</w:t>
      </w:r>
      <w:r w:rsidR="00B655BD">
        <w:rPr>
          <w:rFonts w:ascii="Times New Roman" w:hAnsi="Times New Roman" w:cs="Times New Roman"/>
          <w:b/>
          <w:sz w:val="28"/>
          <w:szCs w:val="28"/>
          <w:lang w:val="kk-KZ"/>
        </w:rPr>
        <w:t xml:space="preserve"> </w:t>
      </w:r>
      <w:r w:rsidRPr="003B7F01">
        <w:rPr>
          <w:rFonts w:ascii="Times New Roman" w:hAnsi="Times New Roman" w:cs="Times New Roman"/>
          <w:b/>
          <w:sz w:val="28"/>
          <w:szCs w:val="28"/>
          <w:lang w:val="kk-KZ"/>
        </w:rPr>
        <w:t>ШЫҒАРМАШ</w:t>
      </w:r>
      <w:r>
        <w:rPr>
          <w:rFonts w:ascii="Times New Roman" w:hAnsi="Times New Roman" w:cs="Times New Roman"/>
          <w:b/>
          <w:sz w:val="28"/>
          <w:szCs w:val="28"/>
          <w:lang w:val="kk-KZ"/>
        </w:rPr>
        <w:t>ЫЛЫҚ ІС</w:t>
      </w:r>
      <w:r w:rsidRPr="003B7F01">
        <w:rPr>
          <w:rFonts w:ascii="Times New Roman" w:hAnsi="Times New Roman" w:cs="Times New Roman"/>
          <w:b/>
          <w:sz w:val="28"/>
          <w:szCs w:val="28"/>
          <w:lang w:val="kk-KZ"/>
        </w:rPr>
        <w:t>-</w:t>
      </w:r>
      <w:r>
        <w:rPr>
          <w:rFonts w:ascii="Times New Roman" w:hAnsi="Times New Roman" w:cs="Times New Roman"/>
          <w:b/>
          <w:sz w:val="28"/>
          <w:szCs w:val="28"/>
          <w:lang w:val="kk-KZ"/>
        </w:rPr>
        <w:t xml:space="preserve"> ӘРЕКЕТІН  ҚОЛДАНУ</w:t>
      </w:r>
    </w:p>
    <w:p w14:paraId="7D73FD6B" w14:textId="77777777" w:rsidR="00B655BD" w:rsidRPr="003B7F01" w:rsidRDefault="00B655BD" w:rsidP="006B5ED0">
      <w:pPr>
        <w:autoSpaceDE w:val="0"/>
        <w:autoSpaceDN w:val="0"/>
        <w:adjustRightInd w:val="0"/>
        <w:spacing w:after="0" w:line="240" w:lineRule="auto"/>
        <w:ind w:firstLine="652"/>
        <w:jc w:val="center"/>
        <w:rPr>
          <w:rFonts w:ascii="Times New Roman" w:hAnsi="Times New Roman" w:cs="Times New Roman"/>
          <w:b/>
          <w:color w:val="000000"/>
          <w:sz w:val="28"/>
          <w:szCs w:val="28"/>
          <w:lang w:val="kk-KZ"/>
        </w:rPr>
      </w:pPr>
    </w:p>
    <w:p w14:paraId="13A76D3A" w14:textId="77777777" w:rsidR="00BF64F9" w:rsidRDefault="00BF64F9" w:rsidP="006B5ED0">
      <w:pPr>
        <w:spacing w:after="0" w:line="240" w:lineRule="auto"/>
        <w:ind w:left="-709" w:firstLine="709"/>
        <w:jc w:val="right"/>
        <w:rPr>
          <w:rFonts w:ascii="Times New Roman" w:hAnsi="Times New Roman" w:cs="Times New Roman"/>
          <w:sz w:val="28"/>
          <w:szCs w:val="28"/>
          <w:lang w:val="kk-KZ"/>
        </w:rPr>
      </w:pPr>
    </w:p>
    <w:p w14:paraId="191602DE" w14:textId="68D4BC0A" w:rsidR="00BF64F9" w:rsidRDefault="00BF64F9" w:rsidP="006B5ED0">
      <w:pPr>
        <w:spacing w:after="0" w:line="240" w:lineRule="auto"/>
        <w:ind w:left="-709"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Азирахмет Әсемгүл Байболсынқызы</w:t>
      </w:r>
    </w:p>
    <w:p w14:paraId="62462A7F" w14:textId="0E85BA92" w:rsidR="00B655BD" w:rsidRDefault="00B655BD" w:rsidP="006B5ED0">
      <w:pPr>
        <w:spacing w:after="0" w:line="240" w:lineRule="auto"/>
        <w:ind w:left="-709" w:firstLine="709"/>
        <w:jc w:val="right"/>
        <w:rPr>
          <w:rFonts w:ascii="Times New Roman" w:hAnsi="Times New Roman" w:cs="Times New Roman"/>
          <w:sz w:val="28"/>
          <w:szCs w:val="28"/>
          <w:lang w:val="kk-KZ"/>
        </w:rPr>
      </w:pPr>
    </w:p>
    <w:p w14:paraId="3B533461" w14:textId="020D2FB4" w:rsidR="006611E1" w:rsidRDefault="006611E1" w:rsidP="006B5ED0">
      <w:pPr>
        <w:spacing w:after="0" w:line="240" w:lineRule="auto"/>
        <w:ind w:left="-709" w:firstLine="709"/>
        <w:jc w:val="right"/>
        <w:rPr>
          <w:rFonts w:ascii="Times New Roman" w:hAnsi="Times New Roman" w:cs="Times New Roman"/>
          <w:sz w:val="28"/>
          <w:szCs w:val="28"/>
          <w:lang w:val="kk-KZ"/>
        </w:rPr>
      </w:pPr>
    </w:p>
    <w:p w14:paraId="41445A08" w14:textId="77777777" w:rsidR="00BF64F9" w:rsidRPr="004741BC" w:rsidRDefault="00BF64F9" w:rsidP="006B5ED0">
      <w:pPr>
        <w:autoSpaceDE w:val="0"/>
        <w:autoSpaceDN w:val="0"/>
        <w:adjustRightInd w:val="0"/>
        <w:spacing w:after="0" w:line="240" w:lineRule="auto"/>
        <w:jc w:val="both"/>
        <w:rPr>
          <w:rFonts w:ascii="Times New Roman" w:hAnsi="Times New Roman" w:cs="Times New Roman"/>
          <w:sz w:val="28"/>
          <w:szCs w:val="28"/>
          <w:lang w:val="kk-KZ"/>
        </w:rPr>
      </w:pPr>
    </w:p>
    <w:p w14:paraId="763ECDBA" w14:textId="53CE4B2D" w:rsidR="00BF64F9" w:rsidRDefault="00BF64F9" w:rsidP="006B5ED0">
      <w:pPr>
        <w:autoSpaceDE w:val="0"/>
        <w:autoSpaceDN w:val="0"/>
        <w:adjustRightIn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 жұмыс істеген тобым  2019 жылдан</w:t>
      </w:r>
      <w:r w:rsidR="00B655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бастап </w:t>
      </w:r>
      <w:r w:rsidRPr="004741BC">
        <w:rPr>
          <w:rFonts w:ascii="Times New Roman" w:hAnsi="Times New Roman" w:cs="Times New Roman"/>
          <w:i/>
          <w:sz w:val="28"/>
          <w:szCs w:val="28"/>
          <w:lang w:val="kk-KZ"/>
        </w:rPr>
        <w:t>«Тілдік ортаға бойлау»</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экспер</w:t>
      </w:r>
      <w:r w:rsidR="00B27094">
        <w:rPr>
          <w:rFonts w:ascii="Times New Roman" w:hAnsi="Times New Roman" w:cs="Times New Roman"/>
          <w:sz w:val="28"/>
          <w:szCs w:val="28"/>
          <w:lang w:val="kk-KZ"/>
        </w:rPr>
        <w:t>и</w:t>
      </w:r>
      <w:r>
        <w:rPr>
          <w:rFonts w:ascii="Times New Roman" w:hAnsi="Times New Roman" w:cs="Times New Roman"/>
          <w:sz w:val="28"/>
          <w:szCs w:val="28"/>
          <w:lang w:val="kk-KZ"/>
        </w:rPr>
        <w:t xml:space="preserve">мент  </w:t>
      </w:r>
      <w:r w:rsidRPr="004741BC">
        <w:rPr>
          <w:rFonts w:ascii="Times New Roman" w:hAnsi="Times New Roman" w:cs="Times New Roman"/>
          <w:sz w:val="28"/>
          <w:szCs w:val="28"/>
          <w:lang w:val="kk-KZ"/>
        </w:rPr>
        <w:t xml:space="preserve"> қатарына енді. Топқа келген  балалардың тілі орыс тілді болғандықтан, қазақ тілінде сөздік қорлары аз, қойылған сұрақтарды толығымен түсінбеді, қойылған сұрақтарға  орыс тілінде жауап беріп, құрдастарымен қарым-қатынасқа  орыс тілінде түсті. Заттық атауларды меңгеріп ажырата алғанымен, сөздерді бір</w:t>
      </w:r>
      <w:r w:rsidRPr="004741BC">
        <w:rPr>
          <w:rFonts w:ascii="Times New Roman" w:hAnsi="Times New Roman" w:cs="Times New Roman"/>
          <w:b/>
          <w:sz w:val="28"/>
          <w:szCs w:val="28"/>
          <w:lang w:val="kk-KZ"/>
        </w:rPr>
        <w:t>-</w:t>
      </w:r>
      <w:r w:rsidRPr="004741BC">
        <w:rPr>
          <w:rFonts w:ascii="Times New Roman" w:hAnsi="Times New Roman" w:cs="Times New Roman"/>
          <w:sz w:val="28"/>
          <w:szCs w:val="28"/>
          <w:lang w:val="kk-KZ"/>
        </w:rPr>
        <w:t>бірімен толықтай байланыстыра сөйлеу барысында ересектердің көмегіне жүгінді. Отбасында ата-аналарымен орыс тілінде қатынасқа түскендіктен, балаға тілді меңгеруде қиындықтар туындады. Бақылау барысындағы нәтижеге сүйене отырып балалармен жеке, топтық, ұжымдық және ата-аналармен бірлескен жұмыстар  жүргізіліп отырды.</w:t>
      </w:r>
    </w:p>
    <w:p w14:paraId="62675D31" w14:textId="7B13F452" w:rsidR="00BF64F9" w:rsidRDefault="00BF64F9" w:rsidP="006B5ED0">
      <w:pPr>
        <w:autoSpaceDE w:val="0"/>
        <w:autoSpaceDN w:val="0"/>
        <w:adjustRightInd w:val="0"/>
        <w:spacing w:line="240" w:lineRule="auto"/>
        <w:rPr>
          <w:rFonts w:ascii="Times New Roman" w:hAnsi="Times New Roman" w:cs="Times New Roman"/>
          <w:b/>
          <w:bCs/>
          <w:sz w:val="28"/>
          <w:szCs w:val="28"/>
          <w:lang w:val="kk-KZ"/>
        </w:rPr>
      </w:pPr>
      <w:r w:rsidRPr="006113A1">
        <w:rPr>
          <w:rFonts w:ascii="Times New Roman" w:hAnsi="Times New Roman" w:cs="Times New Roman"/>
          <w:b/>
          <w:bCs/>
          <w:sz w:val="28"/>
          <w:szCs w:val="28"/>
          <w:lang w:val="kk-KZ"/>
        </w:rPr>
        <w:t>Тілге бойлау әдісінің қағидалары:</w:t>
      </w:r>
    </w:p>
    <w:p w14:paraId="326F0E1F" w14:textId="46B3A6C2" w:rsidR="00BF64F9" w:rsidRPr="006113A1" w:rsidRDefault="00BF64F9" w:rsidP="006B5ED0">
      <w:pPr>
        <w:autoSpaceDE w:val="0"/>
        <w:autoSpaceDN w:val="0"/>
        <w:adjustRightInd w:val="0"/>
        <w:spacing w:line="240" w:lineRule="auto"/>
        <w:rPr>
          <w:rFonts w:ascii="Times New Roman" w:hAnsi="Times New Roman" w:cs="Times New Roman"/>
          <w:b/>
          <w:bCs/>
          <w:sz w:val="28"/>
          <w:szCs w:val="28"/>
          <w:lang w:val="kk-KZ"/>
        </w:rPr>
      </w:pPr>
      <w:r w:rsidRPr="006113A1">
        <w:rPr>
          <w:rFonts w:ascii="Times New Roman" w:hAnsi="Times New Roman" w:cs="Times New Roman"/>
          <w:sz w:val="28"/>
          <w:szCs w:val="28"/>
          <w:lang w:val="kk-KZ"/>
        </w:rPr>
        <w:t>Бір педагог</w:t>
      </w:r>
      <w:r w:rsidR="00B655BD">
        <w:rPr>
          <w:rFonts w:ascii="Times New Roman" w:hAnsi="Times New Roman" w:cs="Times New Roman"/>
          <w:sz w:val="28"/>
          <w:szCs w:val="28"/>
          <w:lang w:val="kk-KZ"/>
        </w:rPr>
        <w:t xml:space="preserve"> –</w:t>
      </w:r>
      <w:r w:rsidRPr="006113A1">
        <w:rPr>
          <w:rFonts w:ascii="Times New Roman" w:hAnsi="Times New Roman" w:cs="Times New Roman"/>
          <w:sz w:val="28"/>
          <w:szCs w:val="28"/>
          <w:lang w:val="kk-KZ"/>
        </w:rPr>
        <w:t xml:space="preserve"> бір</w:t>
      </w:r>
      <w:r w:rsidR="00B655BD">
        <w:rPr>
          <w:rFonts w:ascii="Times New Roman" w:hAnsi="Times New Roman" w:cs="Times New Roman"/>
          <w:sz w:val="28"/>
          <w:szCs w:val="28"/>
          <w:lang w:val="kk-KZ"/>
        </w:rPr>
        <w:t xml:space="preserve"> </w:t>
      </w:r>
      <w:r w:rsidRPr="006113A1">
        <w:rPr>
          <w:rFonts w:ascii="Times New Roman" w:hAnsi="Times New Roman" w:cs="Times New Roman"/>
          <w:sz w:val="28"/>
          <w:szCs w:val="28"/>
          <w:lang w:val="kk-KZ"/>
        </w:rPr>
        <w:t>тіл</w:t>
      </w:r>
      <w:r w:rsidR="00B655BD">
        <w:rPr>
          <w:rFonts w:ascii="Times New Roman" w:hAnsi="Times New Roman" w:cs="Times New Roman"/>
          <w:sz w:val="28"/>
          <w:szCs w:val="28"/>
          <w:lang w:val="kk-KZ"/>
        </w:rPr>
        <w:t>;</w:t>
      </w:r>
      <w:r w:rsidRPr="006113A1">
        <w:rPr>
          <w:rFonts w:ascii="Times New Roman" w:hAnsi="Times New Roman" w:cs="Times New Roman"/>
          <w:sz w:val="28"/>
          <w:szCs w:val="28"/>
          <w:lang w:val="kk-KZ"/>
        </w:rPr>
        <w:t xml:space="preserve">                                                                                                                      Тілді үйрету үшін табиғи жағдайларды пайдалану</w:t>
      </w:r>
      <w:r w:rsidR="00B655BD">
        <w:rPr>
          <w:rFonts w:ascii="Times New Roman" w:hAnsi="Times New Roman" w:cs="Times New Roman"/>
          <w:sz w:val="28"/>
          <w:szCs w:val="28"/>
          <w:lang w:val="kk-KZ"/>
        </w:rPr>
        <w:t>;</w:t>
      </w:r>
      <w:r w:rsidRPr="006113A1">
        <w:rPr>
          <w:rFonts w:ascii="Times New Roman" w:hAnsi="Times New Roman" w:cs="Times New Roman"/>
          <w:sz w:val="28"/>
          <w:szCs w:val="28"/>
          <w:lang w:val="kk-KZ"/>
        </w:rPr>
        <w:t xml:space="preserve">                                              Ойын, түрлі белсенді әдістер мен тәсіл,қозғалыстар мен мимика арқылы тіл туралы түсінікті сақтау</w:t>
      </w:r>
      <w:r w:rsidR="00B655BD">
        <w:rPr>
          <w:rFonts w:ascii="Times New Roman" w:hAnsi="Times New Roman" w:cs="Times New Roman"/>
          <w:sz w:val="28"/>
          <w:szCs w:val="28"/>
          <w:lang w:val="kk-KZ"/>
        </w:rPr>
        <w:t>;</w:t>
      </w:r>
      <w:r w:rsidRPr="006113A1">
        <w:rPr>
          <w:rFonts w:ascii="Times New Roman" w:hAnsi="Times New Roman" w:cs="Times New Roman"/>
          <w:sz w:val="28"/>
          <w:szCs w:val="28"/>
          <w:lang w:val="kk-KZ"/>
        </w:rPr>
        <w:t xml:space="preserve">                                                                                       Балалардың қателіктеріндегі қателікті қателік деп </w:t>
      </w:r>
      <w:r>
        <w:rPr>
          <w:rFonts w:ascii="Times New Roman" w:hAnsi="Times New Roman" w:cs="Times New Roman"/>
          <w:sz w:val="28"/>
          <w:szCs w:val="28"/>
          <w:lang w:val="kk-KZ"/>
        </w:rPr>
        <w:t>айтуға болмайды</w:t>
      </w:r>
      <w:r w:rsidR="00B655BD">
        <w:rPr>
          <w:rFonts w:ascii="Times New Roman" w:hAnsi="Times New Roman" w:cs="Times New Roman"/>
          <w:sz w:val="28"/>
          <w:szCs w:val="28"/>
          <w:lang w:val="kk-KZ"/>
        </w:rPr>
        <w:t>;</w:t>
      </w:r>
      <w:r>
        <w:rPr>
          <w:rFonts w:ascii="Times New Roman" w:hAnsi="Times New Roman" w:cs="Times New Roman"/>
          <w:sz w:val="28"/>
          <w:szCs w:val="28"/>
          <w:lang w:val="kk-KZ"/>
        </w:rPr>
        <w:t xml:space="preserve">       Қарапайым</w:t>
      </w:r>
      <w:r w:rsidRPr="006113A1">
        <w:rPr>
          <w:rFonts w:ascii="Times New Roman" w:hAnsi="Times New Roman" w:cs="Times New Roman"/>
          <w:sz w:val="28"/>
          <w:szCs w:val="28"/>
          <w:lang w:val="kk-KZ"/>
        </w:rPr>
        <w:t>нан күрделіге қарай принципті сақтау</w:t>
      </w:r>
      <w:r w:rsidR="00B655BD">
        <w:rPr>
          <w:rFonts w:ascii="Times New Roman" w:hAnsi="Times New Roman" w:cs="Times New Roman"/>
          <w:sz w:val="28"/>
          <w:szCs w:val="28"/>
          <w:lang w:val="kk-KZ"/>
        </w:rPr>
        <w:t>;</w:t>
      </w:r>
      <w:r w:rsidRPr="006113A1">
        <w:rPr>
          <w:rFonts w:ascii="Times New Roman" w:hAnsi="Times New Roman" w:cs="Times New Roman"/>
          <w:sz w:val="28"/>
          <w:szCs w:val="28"/>
          <w:lang w:val="kk-KZ"/>
        </w:rPr>
        <w:t xml:space="preserve">                                                        Ата-аналарды баланың дамуына қатысты мәселелерді шешуді талқылауға тарту </w:t>
      </w:r>
      <w:r w:rsidR="00B655BD">
        <w:rPr>
          <w:rFonts w:ascii="Times New Roman" w:hAnsi="Times New Roman" w:cs="Times New Roman"/>
          <w:sz w:val="28"/>
          <w:szCs w:val="28"/>
          <w:lang w:val="kk-KZ"/>
        </w:rPr>
        <w:t>б</w:t>
      </w:r>
      <w:r w:rsidRPr="006113A1">
        <w:rPr>
          <w:rFonts w:ascii="Times New Roman" w:hAnsi="Times New Roman" w:cs="Times New Roman"/>
          <w:sz w:val="28"/>
          <w:szCs w:val="28"/>
          <w:lang w:val="kk-KZ"/>
        </w:rPr>
        <w:t>аланы шабыттандырып, сөйлеп тұрған тілге сөйлеуге ынталандыру</w:t>
      </w:r>
      <w:r w:rsidR="00B655BD">
        <w:rPr>
          <w:rFonts w:ascii="Times New Roman" w:hAnsi="Times New Roman" w:cs="Times New Roman"/>
          <w:sz w:val="28"/>
          <w:szCs w:val="28"/>
          <w:lang w:val="kk-KZ"/>
        </w:rPr>
        <w:t>.</w:t>
      </w:r>
    </w:p>
    <w:p w14:paraId="697D959F" w14:textId="75113465" w:rsidR="00BF64F9" w:rsidRPr="004741BC" w:rsidRDefault="00BF64F9" w:rsidP="006B5ED0">
      <w:pPr>
        <w:autoSpaceDE w:val="0"/>
        <w:autoSpaceDN w:val="0"/>
        <w:adjustRightInd w:val="0"/>
        <w:spacing w:before="240" w:after="0" w:line="240" w:lineRule="auto"/>
        <w:jc w:val="both"/>
        <w:rPr>
          <w:rFonts w:ascii="Times New Roman" w:hAnsi="Times New Roman" w:cs="Times New Roman"/>
          <w:i/>
          <w:color w:val="000000"/>
          <w:sz w:val="28"/>
          <w:szCs w:val="28"/>
          <w:lang w:val="kk-KZ"/>
        </w:rPr>
      </w:pPr>
      <w:r w:rsidRPr="004741BC">
        <w:rPr>
          <w:rFonts w:ascii="Times New Roman" w:hAnsi="Times New Roman" w:cs="Times New Roman"/>
          <w:sz w:val="28"/>
          <w:szCs w:val="28"/>
          <w:lang w:val="kk-KZ"/>
        </w:rPr>
        <w:t xml:space="preserve">Сурет бойынша әңгімелеу, </w:t>
      </w:r>
      <w:r w:rsidRPr="004741BC">
        <w:rPr>
          <w:rFonts w:ascii="Times New Roman" w:hAnsi="Times New Roman" w:cs="Times New Roman"/>
          <w:color w:val="000000" w:themeColor="text1"/>
          <w:sz w:val="28"/>
          <w:szCs w:val="28"/>
          <w:lang w:val="kk-KZ"/>
        </w:rPr>
        <w:t>сөз тіркестерін дұрыс айта білуге жаттықтыру</w:t>
      </w:r>
      <w:r w:rsidRPr="004741BC">
        <w:rPr>
          <w:rFonts w:ascii="Times New Roman" w:hAnsi="Times New Roman" w:cs="Times New Roman"/>
          <w:sz w:val="28"/>
          <w:szCs w:val="28"/>
          <w:lang w:val="kk-KZ"/>
        </w:rPr>
        <w:t>, сұраққа  толық сөйлеммен жауап беруге, дидактикалық ойындар, түрлі тақырыптағы «Лэпбук», мазмұнды-рөлдік ойындар ойнау арқылы, балалардың сөздік қорлары дамы</w:t>
      </w:r>
      <w:r>
        <w:rPr>
          <w:rFonts w:ascii="Times New Roman" w:hAnsi="Times New Roman" w:cs="Times New Roman"/>
          <w:sz w:val="28"/>
          <w:szCs w:val="28"/>
          <w:lang w:val="kk-KZ"/>
        </w:rPr>
        <w:t xml:space="preserve">ды. Тілге бойлау әдісінде </w:t>
      </w:r>
      <w:r w:rsidRPr="004741BC">
        <w:rPr>
          <w:rFonts w:ascii="Times New Roman" w:hAnsi="Times New Roman" w:cs="Times New Roman"/>
          <w:sz w:val="28"/>
          <w:szCs w:val="28"/>
          <w:lang w:val="kk-KZ"/>
        </w:rPr>
        <w:t xml:space="preserve">«Сөйлейтін қабырға», </w:t>
      </w:r>
      <w:r>
        <w:rPr>
          <w:rFonts w:ascii="Times New Roman" w:hAnsi="Times New Roman" w:cs="Times New Roman"/>
          <w:sz w:val="28"/>
          <w:szCs w:val="28"/>
          <w:lang w:val="kk-KZ"/>
        </w:rPr>
        <w:t>«Жаңа сөздер»</w:t>
      </w:r>
      <w:r w:rsidRPr="004741BC">
        <w:rPr>
          <w:rFonts w:ascii="Times New Roman" w:hAnsi="Times New Roman" w:cs="Times New Roman"/>
          <w:sz w:val="28"/>
          <w:szCs w:val="28"/>
          <w:lang w:val="kk-KZ"/>
        </w:rPr>
        <w:t>, «Сөздіктер»</w:t>
      </w:r>
      <w:r>
        <w:rPr>
          <w:rFonts w:ascii="Times New Roman" w:hAnsi="Times New Roman" w:cs="Times New Roman"/>
          <w:sz w:val="28"/>
          <w:szCs w:val="28"/>
          <w:lang w:val="kk-KZ"/>
        </w:rPr>
        <w:t>,«</w:t>
      </w:r>
      <w:r w:rsidRPr="004741BC">
        <w:rPr>
          <w:rFonts w:ascii="Times New Roman" w:hAnsi="Times New Roman" w:cs="Times New Roman"/>
          <w:sz w:val="28"/>
          <w:szCs w:val="28"/>
          <w:lang w:val="kk-KZ"/>
        </w:rPr>
        <w:t xml:space="preserve">Бес қадам», </w:t>
      </w:r>
      <w:r>
        <w:rPr>
          <w:rFonts w:ascii="Times New Roman" w:hAnsi="Times New Roman" w:cs="Times New Roman"/>
          <w:sz w:val="28"/>
          <w:szCs w:val="28"/>
          <w:lang w:val="kk-KZ"/>
        </w:rPr>
        <w:t xml:space="preserve">интеграциялық іс-әрекетті және басқа тиімді </w:t>
      </w:r>
      <w:r w:rsidRPr="004741BC">
        <w:rPr>
          <w:rFonts w:ascii="Times New Roman" w:hAnsi="Times New Roman" w:cs="Times New Roman"/>
          <w:sz w:val="28"/>
          <w:szCs w:val="28"/>
          <w:lang w:val="kk-KZ"/>
        </w:rPr>
        <w:t>әдіс</w:t>
      </w:r>
      <w:r>
        <w:rPr>
          <w:rFonts w:ascii="Times New Roman" w:hAnsi="Times New Roman" w:cs="Times New Roman"/>
          <w:sz w:val="28"/>
          <w:szCs w:val="28"/>
          <w:lang w:val="kk-KZ"/>
        </w:rPr>
        <w:t>-тәсілдерді қолдандым. Б</w:t>
      </w:r>
      <w:r w:rsidRPr="004741BC">
        <w:rPr>
          <w:rFonts w:ascii="Times New Roman" w:hAnsi="Times New Roman" w:cs="Times New Roman"/>
          <w:sz w:val="28"/>
          <w:szCs w:val="28"/>
          <w:lang w:val="kk-KZ"/>
        </w:rPr>
        <w:t>аланы қызықтыру және сөйлету үшін  «Стоп кадр», «Фрейер моделі», «Тостаған»</w:t>
      </w:r>
      <w:r>
        <w:rPr>
          <w:rFonts w:ascii="Times New Roman" w:hAnsi="Times New Roman" w:cs="Times New Roman"/>
          <w:sz w:val="28"/>
          <w:szCs w:val="28"/>
          <w:lang w:val="kk-KZ"/>
        </w:rPr>
        <w:t>,</w:t>
      </w:r>
      <w:r w:rsidRPr="004741BC">
        <w:rPr>
          <w:rFonts w:ascii="Times New Roman" w:hAnsi="Times New Roman" w:cs="Times New Roman"/>
          <w:sz w:val="28"/>
          <w:szCs w:val="28"/>
          <w:lang w:val="kk-KZ"/>
        </w:rPr>
        <w:t xml:space="preserve"> «Гештальт» әдіс</w:t>
      </w:r>
      <w:r>
        <w:rPr>
          <w:rFonts w:ascii="Times New Roman" w:hAnsi="Times New Roman" w:cs="Times New Roman"/>
          <w:sz w:val="28"/>
          <w:szCs w:val="28"/>
          <w:lang w:val="kk-KZ"/>
        </w:rPr>
        <w:t>-</w:t>
      </w:r>
      <w:r w:rsidRPr="004741BC">
        <w:rPr>
          <w:rFonts w:ascii="Times New Roman" w:hAnsi="Times New Roman" w:cs="Times New Roman"/>
          <w:sz w:val="28"/>
          <w:szCs w:val="28"/>
          <w:lang w:val="kk-KZ"/>
        </w:rPr>
        <w:t>тәсілдерін  пайдаландым</w:t>
      </w:r>
      <w:r>
        <w:rPr>
          <w:rFonts w:ascii="Times New Roman" w:hAnsi="Times New Roman" w:cs="Times New Roman"/>
          <w:sz w:val="28"/>
          <w:szCs w:val="28"/>
          <w:lang w:val="kk-KZ"/>
        </w:rPr>
        <w:t>.  Балабақшамызда үнемі жаңа әдіс-тәсілдер мен технологияларды үйрену мақсатында   вибинарлар мен семинарлар ұйымдастырылып отырады.</w:t>
      </w:r>
    </w:p>
    <w:p w14:paraId="32FCE052" w14:textId="77777777" w:rsidR="006B5ED0" w:rsidRDefault="006B5ED0" w:rsidP="006B5ED0">
      <w:pPr>
        <w:pStyle w:val="a3"/>
        <w:ind w:right="57"/>
        <w:jc w:val="both"/>
        <w:rPr>
          <w:rFonts w:ascii="Times New Roman" w:hAnsi="Times New Roman" w:cs="Times New Roman"/>
          <w:sz w:val="28"/>
          <w:szCs w:val="28"/>
          <w:lang w:val="kk-KZ"/>
        </w:rPr>
      </w:pPr>
    </w:p>
    <w:p w14:paraId="11E1F737" w14:textId="77EBFAAE" w:rsidR="00BF64F9" w:rsidRPr="004741BC" w:rsidRDefault="00BF64F9" w:rsidP="006B5ED0">
      <w:pPr>
        <w:pStyle w:val="a3"/>
        <w:ind w:right="57"/>
        <w:jc w:val="both"/>
        <w:rPr>
          <w:rFonts w:ascii="Times New Roman" w:hAnsi="Times New Roman" w:cs="Times New Roman"/>
          <w:color w:val="000000"/>
          <w:sz w:val="28"/>
          <w:szCs w:val="28"/>
          <w:lang w:val="kk-KZ"/>
        </w:rPr>
      </w:pPr>
      <w:r w:rsidRPr="004741BC">
        <w:rPr>
          <w:rFonts w:ascii="Times New Roman" w:hAnsi="Times New Roman" w:cs="Times New Roman"/>
          <w:sz w:val="28"/>
          <w:szCs w:val="28"/>
          <w:lang w:val="kk-KZ"/>
        </w:rPr>
        <w:t>Санамақтар, тіл ұстарту жаттығулары арқылы, апта тақырыбына байланысты өлең шумақтарын жаттау, серуен барысында, күн тәртібі кезеңдерінде жаңа сөздерді қайталау жұмыстары жүргізілді.  Сонымен қатар, өз тәжірибемде театр түрлерін кеңінен қолданамын.  Б</w:t>
      </w:r>
      <w:r w:rsidRPr="004741BC">
        <w:rPr>
          <w:rFonts w:ascii="Times New Roman" w:hAnsi="Times New Roman" w:cs="Times New Roman"/>
          <w:color w:val="000000"/>
          <w:sz w:val="28"/>
          <w:szCs w:val="28"/>
          <w:lang w:val="kk-KZ"/>
        </w:rPr>
        <w:t>аланың тілін дамытуда, «Саусақ», «Көлеңке» театры,</w:t>
      </w:r>
      <w:r w:rsidRPr="004741BC">
        <w:rPr>
          <w:rFonts w:ascii="Times New Roman" w:hAnsi="Times New Roman" w:cs="Times New Roman"/>
          <w:bCs/>
          <w:color w:val="000000"/>
          <w:sz w:val="28"/>
          <w:szCs w:val="28"/>
          <w:lang w:val="kk-KZ"/>
        </w:rPr>
        <w:t xml:space="preserve"> «Пантомима», </w:t>
      </w:r>
      <w:r w:rsidRPr="004741BC">
        <w:rPr>
          <w:rFonts w:ascii="Times New Roman" w:hAnsi="Times New Roman" w:cs="Times New Roman"/>
          <w:color w:val="000000"/>
          <w:sz w:val="28"/>
          <w:szCs w:val="28"/>
          <w:lang w:val="kk-KZ"/>
        </w:rPr>
        <w:t>«Би-ба-бо» театры, «Т</w:t>
      </w:r>
      <w:r w:rsidRPr="004741BC">
        <w:rPr>
          <w:rFonts w:ascii="Times New Roman" w:hAnsi="Times New Roman" w:cs="Times New Roman"/>
          <w:bCs/>
          <w:color w:val="000000"/>
          <w:sz w:val="28"/>
          <w:szCs w:val="28"/>
          <w:lang w:val="kk-KZ"/>
        </w:rPr>
        <w:t>антамарески»</w:t>
      </w:r>
      <w:r w:rsidRPr="004741BC">
        <w:rPr>
          <w:rFonts w:ascii="Times New Roman" w:hAnsi="Times New Roman" w:cs="Times New Roman"/>
          <w:color w:val="000000"/>
          <w:sz w:val="28"/>
          <w:szCs w:val="28"/>
          <w:lang w:val="kk-KZ"/>
        </w:rPr>
        <w:t xml:space="preserve">, «Қасық» театры, «Пима», </w:t>
      </w:r>
      <w:r w:rsidRPr="004741BC">
        <w:rPr>
          <w:rFonts w:ascii="Times New Roman" w:hAnsi="Times New Roman" w:cs="Times New Roman"/>
          <w:color w:val="000000"/>
          <w:sz w:val="28"/>
          <w:szCs w:val="28"/>
          <w:lang w:val="kk-KZ"/>
        </w:rPr>
        <w:lastRenderedPageBreak/>
        <w:t>«Орамал», «Қолғап», «Фартук» театрлары және т.б. театрдың алатын орны ерекше екенін білгеннен кейін, күнделікті қолданысқа ендіріп отырдым.</w:t>
      </w:r>
    </w:p>
    <w:p w14:paraId="24D5B586" w14:textId="1C31BD93" w:rsidR="00BF64F9" w:rsidRPr="004741BC" w:rsidRDefault="00B655BD" w:rsidP="006B5ED0">
      <w:pPr>
        <w:spacing w:before="120" w:after="24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BF64F9" w:rsidRPr="004741BC">
        <w:rPr>
          <w:rFonts w:ascii="Times New Roman" w:hAnsi="Times New Roman" w:cs="Times New Roman"/>
          <w:sz w:val="28"/>
          <w:szCs w:val="28"/>
          <w:lang w:val="kk-KZ"/>
        </w:rPr>
        <w:t>сы театр түрлерін қолдана отырып, шығармашылықпен ұштастырдым. Баланың тілін дамытуда, тіл байлығын кеңейтуге мүмкіндік туғызатын  шығармашылық әдістердің бірі ол</w:t>
      </w:r>
      <w:r w:rsidR="00BF64F9" w:rsidRPr="004741BC">
        <w:rPr>
          <w:rFonts w:ascii="Times New Roman" w:hAnsi="Times New Roman" w:cs="Times New Roman"/>
          <w:b/>
          <w:sz w:val="28"/>
          <w:szCs w:val="28"/>
          <w:lang w:val="kk-KZ"/>
        </w:rPr>
        <w:t xml:space="preserve">- </w:t>
      </w:r>
      <w:r w:rsidR="00BF64F9" w:rsidRPr="004741BC">
        <w:rPr>
          <w:rFonts w:ascii="Times New Roman" w:hAnsi="Times New Roman" w:cs="Times New Roman"/>
          <w:sz w:val="28"/>
          <w:szCs w:val="28"/>
          <w:lang w:val="kk-KZ"/>
        </w:rPr>
        <w:t>«Бусоград». Себебі, балалардың  ұсақ  моториканың дамуы саусақтардың қимылын үйлестіруге, сөйлеу белсенділігін дамытуға мүмкіндік береді.Олар ертегі кейіпкерлерін моншақ арқылы бейнелеп, дыбыстық жаттығулар жасап, ертегі желісімен безендіре</w:t>
      </w:r>
      <w:r w:rsidR="00BF64F9">
        <w:rPr>
          <w:rFonts w:ascii="Times New Roman" w:hAnsi="Times New Roman" w:cs="Times New Roman"/>
          <w:sz w:val="28"/>
          <w:szCs w:val="28"/>
          <w:lang w:val="kk-KZ"/>
        </w:rPr>
        <w:t xml:space="preserve"> отырып,  жаңа ертегі құрастыра білді</w:t>
      </w:r>
      <w:r w:rsidR="00BF64F9" w:rsidRPr="004741BC">
        <w:rPr>
          <w:rFonts w:ascii="Times New Roman" w:hAnsi="Times New Roman" w:cs="Times New Roman"/>
          <w:sz w:val="28"/>
          <w:szCs w:val="28"/>
          <w:lang w:val="kk-KZ"/>
        </w:rPr>
        <w:t xml:space="preserve">. </w:t>
      </w:r>
    </w:p>
    <w:p w14:paraId="35A1A687" w14:textId="5FE0C800" w:rsidR="00BF64F9" w:rsidRPr="004741BC" w:rsidRDefault="00BF64F9" w:rsidP="006B5ED0">
      <w:pPr>
        <w:pStyle w:val="a3"/>
        <w:spacing w:before="240" w:after="240"/>
        <w:ind w:right="57"/>
        <w:jc w:val="both"/>
        <w:rPr>
          <w:rFonts w:ascii="Times New Roman" w:hAnsi="Times New Roman" w:cs="Times New Roman"/>
          <w:sz w:val="28"/>
          <w:szCs w:val="28"/>
          <w:lang w:val="kk-KZ"/>
        </w:rPr>
      </w:pPr>
      <w:r w:rsidRPr="004741BC">
        <w:rPr>
          <w:rFonts w:ascii="Times New Roman" w:hAnsi="Times New Roman" w:cs="Times New Roman"/>
          <w:color w:val="000000"/>
          <w:sz w:val="28"/>
          <w:szCs w:val="28"/>
          <w:lang w:val="kk-KZ"/>
        </w:rPr>
        <w:t>Балалардың өздері қойған сахналық көріністер, олардың ой өрісін-кеңейтеді,  ата-аналарына, жолдастарына қойылымдар, спектакльдер  туралы әңгімелеп беруге итермелейді. Бұның бәрі сөйлеу қабілетінің дамуына, диалог түрінде сөйлеуге, өзі алған әсерін монолог түрінде айтып, жеткізуге себебін тигізеді. Ертегілер  дүниесіне сапар шегу, балалардың қиялдау, елестету, тіпті өздерінің ойдан шығару қабілетін дамытады.</w:t>
      </w:r>
      <w:r w:rsidR="006B5ED0">
        <w:rPr>
          <w:rFonts w:ascii="Times New Roman" w:hAnsi="Times New Roman" w:cs="Times New Roman"/>
          <w:color w:val="000000"/>
          <w:sz w:val="28"/>
          <w:szCs w:val="28"/>
          <w:lang w:val="kk-KZ"/>
        </w:rPr>
        <w:t xml:space="preserve"> </w:t>
      </w:r>
      <w:r w:rsidRPr="004741BC">
        <w:rPr>
          <w:rFonts w:ascii="Times New Roman" w:hAnsi="Times New Roman" w:cs="Times New Roman"/>
          <w:color w:val="000000"/>
          <w:sz w:val="28"/>
          <w:szCs w:val="28"/>
          <w:lang w:val="kk-KZ"/>
        </w:rPr>
        <w:t>Балалар нағыз театр өнеріндегідей айшықты құралдар көмегімен дауыс ырғағының, бет-әлпетінің өзгеруі, қол қимылдары, дене бітімінің жағдайымен жүріс-тұрысы  арқыл</w:t>
      </w:r>
      <w:r>
        <w:rPr>
          <w:rFonts w:ascii="Times New Roman" w:hAnsi="Times New Roman" w:cs="Times New Roman"/>
          <w:color w:val="000000"/>
          <w:sz w:val="28"/>
          <w:szCs w:val="28"/>
          <w:lang w:val="kk-KZ"/>
        </w:rPr>
        <w:t>ы нақты бейнелерін  қалыптастыр</w:t>
      </w:r>
      <w:r w:rsidRPr="004741BC">
        <w:rPr>
          <w:rFonts w:ascii="Times New Roman" w:hAnsi="Times New Roman" w:cs="Times New Roman"/>
          <w:color w:val="000000"/>
          <w:sz w:val="28"/>
          <w:szCs w:val="28"/>
          <w:lang w:val="kk-KZ"/>
        </w:rPr>
        <w:t>ды.</w:t>
      </w:r>
    </w:p>
    <w:p w14:paraId="157E6283" w14:textId="77777777" w:rsidR="00BF64F9" w:rsidRPr="004741BC" w:rsidRDefault="00BF64F9" w:rsidP="006B5ED0">
      <w:pPr>
        <w:pStyle w:val="a4"/>
        <w:shd w:val="clear" w:color="auto" w:fill="FFFFFF"/>
        <w:spacing w:before="240" w:beforeAutospacing="0" w:after="240" w:afterAutospacing="0"/>
        <w:jc w:val="both"/>
        <w:rPr>
          <w:color w:val="000000"/>
          <w:sz w:val="28"/>
          <w:szCs w:val="28"/>
          <w:lang w:val="kk-KZ"/>
        </w:rPr>
      </w:pPr>
      <w:r w:rsidRPr="004741BC">
        <w:rPr>
          <w:b/>
          <w:color w:val="000000"/>
          <w:sz w:val="28"/>
          <w:szCs w:val="28"/>
          <w:lang w:val="kk-KZ"/>
        </w:rPr>
        <w:t xml:space="preserve">Мысалы: </w:t>
      </w:r>
      <w:r w:rsidRPr="004741BC">
        <w:rPr>
          <w:color w:val="000000"/>
          <w:sz w:val="28"/>
          <w:szCs w:val="28"/>
          <w:lang w:val="kk-KZ"/>
        </w:rPr>
        <w:t>«Түлкімен қоян» ертегісін алайық.</w:t>
      </w:r>
    </w:p>
    <w:p w14:paraId="2C95EA6C" w14:textId="4683BA4B"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b/>
          <w:color w:val="000000"/>
          <w:sz w:val="28"/>
          <w:szCs w:val="28"/>
          <w:lang w:val="kk-KZ"/>
        </w:rPr>
        <w:t xml:space="preserve">Бірінші қадам: </w:t>
      </w:r>
      <w:r w:rsidRPr="004741BC">
        <w:rPr>
          <w:color w:val="000000"/>
          <w:sz w:val="28"/>
          <w:szCs w:val="28"/>
          <w:lang w:val="kk-KZ"/>
        </w:rPr>
        <w:t xml:space="preserve">Ертегіні оқып, «Стоп –кадр» әдісін қолдана отырып, видеотаспа </w:t>
      </w:r>
      <w:r w:rsidR="00B655BD">
        <w:rPr>
          <w:color w:val="000000"/>
          <w:sz w:val="28"/>
          <w:szCs w:val="28"/>
          <w:lang w:val="kk-KZ"/>
        </w:rPr>
        <w:t xml:space="preserve"> </w:t>
      </w:r>
      <w:r w:rsidRPr="004741BC">
        <w:rPr>
          <w:color w:val="000000"/>
          <w:sz w:val="28"/>
          <w:szCs w:val="28"/>
          <w:lang w:val="kk-KZ"/>
        </w:rPr>
        <w:t>арқылы,  әртүрлі әдістермен дауыс ырғағымды өзгертіп,  баяндап беремін.</w:t>
      </w:r>
    </w:p>
    <w:p w14:paraId="13EC5B5A" w14:textId="77777777" w:rsidR="006B5ED0" w:rsidRDefault="006B5ED0" w:rsidP="006B5ED0">
      <w:pPr>
        <w:pStyle w:val="a4"/>
        <w:shd w:val="clear" w:color="auto" w:fill="FFFFFF"/>
        <w:spacing w:before="0" w:beforeAutospacing="0" w:after="0" w:afterAutospacing="0"/>
        <w:jc w:val="both"/>
        <w:rPr>
          <w:b/>
          <w:color w:val="000000"/>
          <w:sz w:val="28"/>
          <w:szCs w:val="28"/>
          <w:lang w:val="kk-KZ"/>
        </w:rPr>
      </w:pPr>
    </w:p>
    <w:p w14:paraId="0E4EF8DF" w14:textId="04B7A2C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b/>
          <w:color w:val="000000"/>
          <w:sz w:val="28"/>
          <w:szCs w:val="28"/>
          <w:lang w:val="kk-KZ"/>
        </w:rPr>
        <w:t>Екінші қадам:</w:t>
      </w:r>
      <w:r w:rsidRPr="004741BC">
        <w:rPr>
          <w:color w:val="000000"/>
          <w:sz w:val="28"/>
          <w:szCs w:val="28"/>
          <w:lang w:val="kk-KZ"/>
        </w:rPr>
        <w:t xml:space="preserve"> Ертегі кейіпкерлерінің атауымен байланыстыра отырып, тіл ұстарту жаттығуларын жасайды.</w:t>
      </w:r>
    </w:p>
    <w:p w14:paraId="06AE2901" w14:textId="77777777" w:rsidR="00BF64F9" w:rsidRPr="004741BC" w:rsidRDefault="00BF64F9" w:rsidP="006B5ED0">
      <w:pPr>
        <w:pStyle w:val="a4"/>
        <w:shd w:val="clear" w:color="auto" w:fill="FFFFFF"/>
        <w:spacing w:before="0" w:beforeAutospacing="0" w:after="0" w:afterAutospacing="0"/>
        <w:jc w:val="both"/>
        <w:rPr>
          <w:b/>
          <w:color w:val="000000"/>
          <w:sz w:val="28"/>
          <w:szCs w:val="28"/>
          <w:lang w:val="kk-KZ"/>
        </w:rPr>
      </w:pPr>
      <w:r w:rsidRPr="004741BC">
        <w:rPr>
          <w:b/>
          <w:color w:val="000000"/>
          <w:sz w:val="28"/>
          <w:szCs w:val="28"/>
          <w:lang w:val="kk-KZ"/>
        </w:rPr>
        <w:t>Мысалы:</w:t>
      </w:r>
    </w:p>
    <w:p w14:paraId="6267C25C"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Кі-кі-кі- қу түлкі,</w:t>
      </w:r>
    </w:p>
    <w:p w14:paraId="419829B3" w14:textId="2F8635CF" w:rsidR="00BF64F9" w:rsidRPr="004741BC" w:rsidRDefault="00BF64F9" w:rsidP="006B5ED0">
      <w:pPr>
        <w:pStyle w:val="a3"/>
        <w:jc w:val="both"/>
        <w:rPr>
          <w:rFonts w:ascii="Times New Roman" w:hAnsi="Times New Roman" w:cs="Times New Roman"/>
          <w:sz w:val="28"/>
          <w:szCs w:val="28"/>
          <w:lang w:val="kk-KZ"/>
        </w:rPr>
      </w:pPr>
      <w:r w:rsidRPr="004741BC">
        <w:rPr>
          <w:rFonts w:ascii="Times New Roman" w:hAnsi="Times New Roman" w:cs="Times New Roman"/>
          <w:sz w:val="28"/>
          <w:szCs w:val="28"/>
          <w:lang w:val="kk-KZ"/>
        </w:rPr>
        <w:t xml:space="preserve">Ян-ян ян.                                                                                                                </w:t>
      </w:r>
    </w:p>
    <w:p w14:paraId="05848F8C" w14:textId="6F9F3BD9" w:rsidR="00BF64F9" w:rsidRPr="004741BC" w:rsidRDefault="00BF64F9" w:rsidP="006B5ED0">
      <w:pPr>
        <w:pStyle w:val="a3"/>
        <w:jc w:val="both"/>
        <w:rPr>
          <w:rFonts w:ascii="Times New Roman" w:hAnsi="Times New Roman" w:cs="Times New Roman"/>
          <w:sz w:val="28"/>
          <w:szCs w:val="28"/>
          <w:lang w:val="kk-KZ"/>
        </w:rPr>
      </w:pPr>
      <w:r w:rsidRPr="004741BC">
        <w:rPr>
          <w:rFonts w:ascii="Times New Roman" w:hAnsi="Times New Roman" w:cs="Times New Roman"/>
          <w:sz w:val="28"/>
          <w:szCs w:val="28"/>
          <w:lang w:val="kk-KZ"/>
        </w:rPr>
        <w:t>Қорқақ қоян</w:t>
      </w:r>
    </w:p>
    <w:p w14:paraId="4983A754"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Теш-теш- теш,</w:t>
      </w:r>
    </w:p>
    <w:p w14:paraId="5AB72791"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Шақырды әтеш т.б</w:t>
      </w:r>
    </w:p>
    <w:p w14:paraId="3F75CEA7"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Қазіргі таңда балалар тіл ұстарту жаттығуларын сөздің соңғы буынын алу арқылы өздері құрастырады.</w:t>
      </w:r>
    </w:p>
    <w:p w14:paraId="6E2A5390" w14:textId="77777777" w:rsidR="00B655BD" w:rsidRDefault="00B655BD" w:rsidP="006B5ED0">
      <w:pPr>
        <w:pStyle w:val="a4"/>
        <w:shd w:val="clear" w:color="auto" w:fill="FFFFFF"/>
        <w:spacing w:before="0" w:beforeAutospacing="0" w:after="0" w:afterAutospacing="0"/>
        <w:ind w:left="-284"/>
        <w:jc w:val="both"/>
        <w:rPr>
          <w:b/>
          <w:color w:val="000000"/>
          <w:sz w:val="28"/>
          <w:szCs w:val="28"/>
          <w:lang w:val="kk-KZ"/>
        </w:rPr>
      </w:pPr>
    </w:p>
    <w:p w14:paraId="2585A281" w14:textId="36C63D4C"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b/>
          <w:color w:val="000000"/>
          <w:sz w:val="28"/>
          <w:szCs w:val="28"/>
          <w:lang w:val="kk-KZ"/>
        </w:rPr>
        <w:t>Үшінші қадам:</w:t>
      </w:r>
      <w:r w:rsidRPr="004741BC">
        <w:rPr>
          <w:color w:val="000000"/>
          <w:sz w:val="28"/>
          <w:szCs w:val="28"/>
          <w:lang w:val="kk-KZ"/>
        </w:rPr>
        <w:t xml:space="preserve">  Ертегіні байланыстыра отырып, балалар ритмикалық өлең жолдарын жаттайды.</w:t>
      </w:r>
    </w:p>
    <w:p w14:paraId="12B7ED6E" w14:textId="77777777" w:rsidR="00BF64F9" w:rsidRPr="004741BC" w:rsidRDefault="00BF64F9" w:rsidP="006B5ED0">
      <w:pPr>
        <w:pStyle w:val="a4"/>
        <w:shd w:val="clear" w:color="auto" w:fill="FFFFFF"/>
        <w:spacing w:before="0" w:beforeAutospacing="0" w:after="0" w:afterAutospacing="0"/>
        <w:jc w:val="both"/>
        <w:rPr>
          <w:b/>
          <w:color w:val="000000"/>
          <w:sz w:val="28"/>
          <w:szCs w:val="28"/>
          <w:lang w:val="kk-KZ"/>
        </w:rPr>
      </w:pPr>
      <w:r w:rsidRPr="004741BC">
        <w:rPr>
          <w:b/>
          <w:color w:val="000000"/>
          <w:sz w:val="28"/>
          <w:szCs w:val="28"/>
          <w:lang w:val="kk-KZ"/>
        </w:rPr>
        <w:t>Мысалы:</w:t>
      </w:r>
    </w:p>
    <w:p w14:paraId="351C6223"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Түлкі, түлкі, түлкішек,</w:t>
      </w:r>
    </w:p>
    <w:p w14:paraId="1CEDB601"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Неге, бәрін  алдайсың ?</w:t>
      </w:r>
    </w:p>
    <w:p w14:paraId="666BFD4F"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Айдарлы әтеш келеді,</w:t>
      </w:r>
    </w:p>
    <w:p w14:paraId="57E19B56"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Сазайыңды береді.</w:t>
      </w:r>
    </w:p>
    <w:p w14:paraId="0528AE69" w14:textId="77777777" w:rsidR="006B5ED0" w:rsidRDefault="006B5ED0" w:rsidP="006B5ED0">
      <w:pPr>
        <w:pStyle w:val="a4"/>
        <w:shd w:val="clear" w:color="auto" w:fill="FFFFFF"/>
        <w:spacing w:before="0" w:beforeAutospacing="0" w:after="0" w:afterAutospacing="0"/>
        <w:jc w:val="both"/>
        <w:rPr>
          <w:b/>
          <w:color w:val="000000"/>
          <w:sz w:val="28"/>
          <w:szCs w:val="28"/>
          <w:lang w:val="kk-KZ"/>
        </w:rPr>
      </w:pPr>
    </w:p>
    <w:p w14:paraId="051111B4" w14:textId="2A366E0D"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b/>
          <w:color w:val="000000"/>
          <w:sz w:val="28"/>
          <w:szCs w:val="28"/>
          <w:lang w:val="kk-KZ"/>
        </w:rPr>
        <w:t>Төртінші қадам</w:t>
      </w:r>
      <w:r w:rsidRPr="004741BC">
        <w:rPr>
          <w:color w:val="000000"/>
          <w:sz w:val="28"/>
          <w:szCs w:val="28"/>
          <w:lang w:val="kk-KZ"/>
        </w:rPr>
        <w:t>:  Балалар ертегі кейіпкерлерін сомдауға сахнаға  шығады.</w:t>
      </w:r>
    </w:p>
    <w:p w14:paraId="7AE0E999"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 xml:space="preserve">Сахнада балалар кейіпкердің жүріс-тұрысын, іс-қимылын салады. Барлық бала сахнаға шыққанды ұнатады. Қазақ тілінде сөйлеу барысында  ұялатын балалар </w:t>
      </w:r>
      <w:r w:rsidRPr="004741BC">
        <w:rPr>
          <w:color w:val="000000"/>
          <w:sz w:val="28"/>
          <w:szCs w:val="28"/>
          <w:lang w:val="kk-KZ"/>
        </w:rPr>
        <w:lastRenderedPageBreak/>
        <w:t>сахнаға шыққанда ашылып, барынша образға кіруге, өз ойын дұрыс жеткізуге ұмтылады. Осы тұста топтағы тұйық- ұяң мінезді балалар ашыла бастады.</w:t>
      </w:r>
    </w:p>
    <w:p w14:paraId="216E902A"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b/>
          <w:color w:val="000000"/>
          <w:sz w:val="28"/>
          <w:szCs w:val="28"/>
          <w:lang w:val="kk-KZ"/>
        </w:rPr>
        <w:t xml:space="preserve">Мысалы: </w:t>
      </w:r>
      <w:r w:rsidRPr="004741BC">
        <w:rPr>
          <w:color w:val="000000"/>
          <w:sz w:val="28"/>
          <w:szCs w:val="28"/>
          <w:lang w:val="kk-KZ"/>
        </w:rPr>
        <w:t xml:space="preserve"> Адина, Түлкінің киімін киіп сахнаға шықты.</w:t>
      </w:r>
    </w:p>
    <w:p w14:paraId="299D5F38" w14:textId="77777777" w:rsidR="00BF64F9" w:rsidRPr="004741BC" w:rsidRDefault="00BF64F9" w:rsidP="006B5ED0">
      <w:pPr>
        <w:pStyle w:val="a4"/>
        <w:shd w:val="clear" w:color="auto" w:fill="FFFFFF"/>
        <w:spacing w:before="0" w:beforeAutospacing="0" w:after="0" w:afterAutospacing="0"/>
        <w:jc w:val="both"/>
        <w:rPr>
          <w:b/>
          <w:color w:val="000000"/>
          <w:sz w:val="28"/>
          <w:szCs w:val="28"/>
          <w:lang w:val="kk-KZ"/>
        </w:rPr>
      </w:pPr>
      <w:r w:rsidRPr="004741BC">
        <w:rPr>
          <w:b/>
          <w:color w:val="000000"/>
          <w:sz w:val="28"/>
          <w:szCs w:val="28"/>
          <w:lang w:val="kk-KZ"/>
        </w:rPr>
        <w:t>Педаго</w:t>
      </w:r>
      <w:r>
        <w:rPr>
          <w:b/>
          <w:color w:val="000000"/>
          <w:sz w:val="28"/>
          <w:szCs w:val="28"/>
          <w:lang w:val="kk-KZ"/>
        </w:rPr>
        <w:t>г</w:t>
      </w:r>
      <w:r w:rsidRPr="004741BC">
        <w:rPr>
          <w:b/>
          <w:color w:val="000000"/>
          <w:sz w:val="28"/>
          <w:szCs w:val="28"/>
          <w:lang w:val="kk-KZ"/>
        </w:rPr>
        <w:t xml:space="preserve"> сұрақ қояды: </w:t>
      </w:r>
    </w:p>
    <w:p w14:paraId="155AB785"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-Балалар түлкі қандай ?</w:t>
      </w:r>
    </w:p>
    <w:p w14:paraId="543F2A6E"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-Түлкінің түсі  қандай екен?</w:t>
      </w:r>
    </w:p>
    <w:p w14:paraId="164B91E2"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-Түлкі қалай жүріп келеді?</w:t>
      </w:r>
    </w:p>
    <w:p w14:paraId="6C284F5C" w14:textId="77777777" w:rsidR="00BF64F9" w:rsidRPr="004741BC" w:rsidRDefault="00BF64F9" w:rsidP="006B5ED0">
      <w:pPr>
        <w:pStyle w:val="a4"/>
        <w:shd w:val="clear" w:color="auto" w:fill="FFFFFF"/>
        <w:spacing w:before="0" w:beforeAutospacing="0" w:after="0" w:afterAutospacing="0"/>
        <w:jc w:val="both"/>
        <w:rPr>
          <w:color w:val="000000"/>
          <w:sz w:val="28"/>
          <w:szCs w:val="28"/>
          <w:lang w:val="kk-KZ"/>
        </w:rPr>
      </w:pPr>
      <w:r w:rsidRPr="004741BC">
        <w:rPr>
          <w:color w:val="000000"/>
          <w:sz w:val="28"/>
          <w:szCs w:val="28"/>
          <w:lang w:val="kk-KZ"/>
        </w:rPr>
        <w:t>-Түлкінің құйрығы, қоянның құйрығына қарағанда қандай ? т.б</w:t>
      </w:r>
    </w:p>
    <w:p w14:paraId="61796877" w14:textId="77777777" w:rsidR="00BF64F9" w:rsidRPr="004741BC" w:rsidRDefault="00BF64F9" w:rsidP="006B5ED0">
      <w:pPr>
        <w:pStyle w:val="a4"/>
        <w:shd w:val="clear" w:color="auto" w:fill="FFFFFF"/>
        <w:spacing w:before="0" w:beforeAutospacing="0" w:after="0" w:afterAutospacing="0"/>
        <w:jc w:val="both"/>
        <w:rPr>
          <w:b/>
          <w:i/>
          <w:color w:val="000000"/>
          <w:sz w:val="28"/>
          <w:szCs w:val="28"/>
          <w:lang w:val="kk-KZ"/>
        </w:rPr>
      </w:pPr>
    </w:p>
    <w:p w14:paraId="09A99ABD" w14:textId="77777777" w:rsidR="00BF64F9" w:rsidRPr="004741BC" w:rsidRDefault="00BF64F9" w:rsidP="006B5ED0">
      <w:pPr>
        <w:pStyle w:val="a4"/>
        <w:shd w:val="clear" w:color="auto" w:fill="FFFFFF"/>
        <w:spacing w:before="0" w:beforeAutospacing="0" w:after="0" w:afterAutospacing="0"/>
        <w:jc w:val="both"/>
        <w:rPr>
          <w:b/>
          <w:i/>
          <w:color w:val="000000"/>
          <w:sz w:val="28"/>
          <w:szCs w:val="28"/>
          <w:lang w:val="kk-KZ"/>
        </w:rPr>
      </w:pPr>
      <w:r w:rsidRPr="004741BC">
        <w:rPr>
          <w:b/>
          <w:i/>
          <w:color w:val="000000"/>
          <w:sz w:val="28"/>
          <w:szCs w:val="28"/>
          <w:lang w:val="kk-KZ"/>
        </w:rPr>
        <w:t>Балалар ертегі кейіпкерлерін сипаттайды, мінез-құлқын айтады.</w:t>
      </w:r>
    </w:p>
    <w:p w14:paraId="4AA201A7" w14:textId="77777777" w:rsidR="00BF64F9" w:rsidRPr="004741BC" w:rsidRDefault="00BF64F9" w:rsidP="006B5ED0">
      <w:pPr>
        <w:pStyle w:val="a4"/>
        <w:shd w:val="clear" w:color="auto" w:fill="FFFFFF"/>
        <w:spacing w:before="240" w:beforeAutospacing="0" w:after="240" w:afterAutospacing="0"/>
        <w:jc w:val="both"/>
        <w:rPr>
          <w:color w:val="000000"/>
          <w:sz w:val="28"/>
          <w:szCs w:val="28"/>
          <w:lang w:val="kk-KZ"/>
        </w:rPr>
      </w:pPr>
      <w:r w:rsidRPr="004741BC">
        <w:rPr>
          <w:color w:val="000000"/>
          <w:sz w:val="28"/>
          <w:szCs w:val="28"/>
          <w:lang w:val="kk-KZ"/>
        </w:rPr>
        <w:t>Міне, осындай сұрақтар қоя отырып, балалардың сөздік қорын толықтырамыз,  бастапқыда баладан толық жауап талап етіп, баланың ашылуына кедергі болмау керек, алғашқыда, бір-екі сөзден тұратын жауап алсақ, уақыт өте келе төрт-бес сөзден тұратын сөйлем, толық жауап алатын боламыз.</w:t>
      </w:r>
    </w:p>
    <w:p w14:paraId="442637F6" w14:textId="77777777" w:rsidR="00BF64F9" w:rsidRPr="004741BC" w:rsidRDefault="00BF64F9" w:rsidP="006B5ED0">
      <w:pPr>
        <w:pStyle w:val="a4"/>
        <w:shd w:val="clear" w:color="auto" w:fill="FFFFFF"/>
        <w:spacing w:before="240" w:beforeAutospacing="0" w:after="240" w:afterAutospacing="0"/>
        <w:jc w:val="both"/>
        <w:rPr>
          <w:b/>
          <w:color w:val="000000"/>
          <w:sz w:val="28"/>
          <w:szCs w:val="28"/>
          <w:lang w:val="kk-KZ"/>
        </w:rPr>
      </w:pPr>
      <w:r w:rsidRPr="004741BC">
        <w:rPr>
          <w:b/>
          <w:color w:val="000000"/>
          <w:sz w:val="28"/>
          <w:szCs w:val="28"/>
          <w:lang w:val="kk-KZ"/>
        </w:rPr>
        <w:t xml:space="preserve">Бесінші қадам: </w:t>
      </w:r>
      <w:r w:rsidRPr="004741BC">
        <w:rPr>
          <w:color w:val="000000"/>
          <w:sz w:val="28"/>
          <w:szCs w:val="28"/>
          <w:lang w:val="kk-KZ"/>
        </w:rPr>
        <w:t>Өткен ертегі түрлеріне байланысты түрлі диакикалық ойындар ойнатамыз. «Ертегіден үзінді айт», «Ертегіні жалғастыр», «Ертегіні тауып айт», «Ертегі құрастыр», «Ертегіні басқаша аяқта»  т.б</w:t>
      </w:r>
    </w:p>
    <w:p w14:paraId="093DBF79" w14:textId="36074CD3" w:rsidR="00BF64F9" w:rsidRDefault="00BF64F9" w:rsidP="006B5ED0">
      <w:pPr>
        <w:pStyle w:val="a4"/>
        <w:shd w:val="clear" w:color="auto" w:fill="FFFFFF"/>
        <w:spacing w:before="240" w:beforeAutospacing="0" w:after="240" w:afterAutospacing="0"/>
        <w:jc w:val="both"/>
        <w:rPr>
          <w:color w:val="000000"/>
          <w:sz w:val="28"/>
          <w:szCs w:val="28"/>
          <w:lang w:val="kk-KZ"/>
        </w:rPr>
      </w:pPr>
      <w:r w:rsidRPr="004741BC">
        <w:rPr>
          <w:b/>
          <w:color w:val="000000"/>
          <w:sz w:val="28"/>
          <w:szCs w:val="28"/>
          <w:lang w:val="kk-KZ"/>
        </w:rPr>
        <w:t xml:space="preserve">Алтыншы қадам. </w:t>
      </w:r>
      <w:r w:rsidRPr="004741BC">
        <w:rPr>
          <w:color w:val="000000"/>
          <w:sz w:val="28"/>
          <w:szCs w:val="28"/>
          <w:lang w:val="kk-KZ"/>
        </w:rPr>
        <w:t>Балалар ертегіні жоғарғыда көрсетілген театр түрлері арқылы рөлдерге бөлініп сахналайды. Осы тәсілдерді қолдану барысында тек  «Түлкі мен қоян» ертегісінен  балалардың сөздік қорына 60-65  жаңа сөздер қосылады.</w:t>
      </w:r>
    </w:p>
    <w:p w14:paraId="27FF81F1" w14:textId="77777777" w:rsidR="006B5ED0" w:rsidRDefault="006B5ED0" w:rsidP="006B5ED0">
      <w:pPr>
        <w:pStyle w:val="a4"/>
        <w:shd w:val="clear" w:color="auto" w:fill="FFFFFF"/>
        <w:spacing w:before="240" w:after="240"/>
        <w:jc w:val="both"/>
        <w:rPr>
          <w:color w:val="000000"/>
          <w:sz w:val="28"/>
          <w:szCs w:val="28"/>
          <w:lang w:val="kk-KZ"/>
        </w:rPr>
      </w:pPr>
      <w:r w:rsidRPr="006B5ED0">
        <w:rPr>
          <w:color w:val="000000"/>
          <w:sz w:val="28"/>
          <w:szCs w:val="28"/>
          <w:lang w:val="kk-KZ"/>
        </w:rPr>
        <w:t>Ертегіні мазмұндау, талдау</w:t>
      </w:r>
      <w:r w:rsidRPr="006B5ED0">
        <w:rPr>
          <w:color w:val="000000"/>
          <w:sz w:val="28"/>
          <w:szCs w:val="28"/>
          <w:lang w:val="kk-KZ"/>
        </w:rPr>
        <w:tab/>
        <w:t>10 сөз</w:t>
      </w:r>
    </w:p>
    <w:p w14:paraId="5E18AF0C" w14:textId="5821E949" w:rsidR="006B5ED0" w:rsidRPr="006B5ED0" w:rsidRDefault="006B5ED0" w:rsidP="006B5ED0">
      <w:pPr>
        <w:pStyle w:val="a4"/>
        <w:shd w:val="clear" w:color="auto" w:fill="FFFFFF"/>
        <w:spacing w:before="240" w:after="240"/>
        <w:jc w:val="both"/>
        <w:rPr>
          <w:color w:val="000000"/>
          <w:sz w:val="28"/>
          <w:szCs w:val="28"/>
          <w:lang w:val="kk-KZ"/>
        </w:rPr>
      </w:pPr>
      <w:r w:rsidRPr="006B5ED0">
        <w:rPr>
          <w:color w:val="000000"/>
          <w:sz w:val="28"/>
          <w:szCs w:val="28"/>
          <w:lang w:val="kk-KZ"/>
        </w:rPr>
        <w:t>Ертегі кейіпкерлерін сипаттау</w:t>
      </w:r>
      <w:r w:rsidRPr="006B5ED0">
        <w:rPr>
          <w:color w:val="000000"/>
          <w:sz w:val="28"/>
          <w:szCs w:val="28"/>
          <w:lang w:val="kk-KZ"/>
        </w:rPr>
        <w:tab/>
        <w:t>8 сөз</w:t>
      </w:r>
    </w:p>
    <w:p w14:paraId="74003AFE" w14:textId="77777777" w:rsidR="006B5ED0" w:rsidRPr="006B5ED0" w:rsidRDefault="006B5ED0" w:rsidP="006B5ED0">
      <w:pPr>
        <w:pStyle w:val="a4"/>
        <w:shd w:val="clear" w:color="auto" w:fill="FFFFFF"/>
        <w:spacing w:before="240" w:after="240"/>
        <w:jc w:val="both"/>
        <w:rPr>
          <w:color w:val="000000"/>
          <w:sz w:val="28"/>
          <w:szCs w:val="28"/>
          <w:lang w:val="kk-KZ"/>
        </w:rPr>
      </w:pPr>
      <w:r w:rsidRPr="006B5ED0">
        <w:rPr>
          <w:color w:val="000000"/>
          <w:sz w:val="28"/>
          <w:szCs w:val="28"/>
          <w:lang w:val="kk-KZ"/>
        </w:rPr>
        <w:t>Тіл ұстарту жаттығуы</w:t>
      </w:r>
      <w:r w:rsidRPr="006B5ED0">
        <w:rPr>
          <w:color w:val="000000"/>
          <w:sz w:val="28"/>
          <w:szCs w:val="28"/>
          <w:lang w:val="kk-KZ"/>
        </w:rPr>
        <w:tab/>
        <w:t>9 сөз</w:t>
      </w:r>
    </w:p>
    <w:p w14:paraId="47E42818" w14:textId="77777777" w:rsidR="006B5ED0" w:rsidRPr="006B5ED0" w:rsidRDefault="006B5ED0" w:rsidP="006B5ED0">
      <w:pPr>
        <w:pStyle w:val="a4"/>
        <w:shd w:val="clear" w:color="auto" w:fill="FFFFFF"/>
        <w:spacing w:before="240" w:after="240"/>
        <w:jc w:val="both"/>
        <w:rPr>
          <w:color w:val="000000"/>
          <w:sz w:val="28"/>
          <w:szCs w:val="28"/>
          <w:lang w:val="kk-KZ"/>
        </w:rPr>
      </w:pPr>
      <w:r w:rsidRPr="006B5ED0">
        <w:rPr>
          <w:color w:val="000000"/>
          <w:sz w:val="28"/>
          <w:szCs w:val="28"/>
          <w:lang w:val="kk-KZ"/>
        </w:rPr>
        <w:t>Ритмикалық өлең жолдары</w:t>
      </w:r>
      <w:r w:rsidRPr="006B5ED0">
        <w:rPr>
          <w:color w:val="000000"/>
          <w:sz w:val="28"/>
          <w:szCs w:val="28"/>
          <w:lang w:val="kk-KZ"/>
        </w:rPr>
        <w:tab/>
        <w:t>7-9 сөз</w:t>
      </w:r>
    </w:p>
    <w:p w14:paraId="16E30A72" w14:textId="77777777" w:rsidR="006B5ED0" w:rsidRPr="006B5ED0" w:rsidRDefault="006B5ED0" w:rsidP="006B5ED0">
      <w:pPr>
        <w:pStyle w:val="a4"/>
        <w:shd w:val="clear" w:color="auto" w:fill="FFFFFF"/>
        <w:spacing w:before="240" w:after="240"/>
        <w:jc w:val="both"/>
        <w:rPr>
          <w:color w:val="000000"/>
          <w:sz w:val="28"/>
          <w:szCs w:val="28"/>
          <w:lang w:val="kk-KZ"/>
        </w:rPr>
      </w:pPr>
      <w:r w:rsidRPr="006B5ED0">
        <w:rPr>
          <w:color w:val="000000"/>
          <w:sz w:val="28"/>
          <w:szCs w:val="28"/>
          <w:lang w:val="kk-KZ"/>
        </w:rPr>
        <w:t>Ертегіні сахналайды</w:t>
      </w:r>
      <w:r w:rsidRPr="006B5ED0">
        <w:rPr>
          <w:color w:val="000000"/>
          <w:sz w:val="28"/>
          <w:szCs w:val="28"/>
          <w:lang w:val="kk-KZ"/>
        </w:rPr>
        <w:tab/>
        <w:t>15-17 сөз</w:t>
      </w:r>
    </w:p>
    <w:p w14:paraId="1F147635" w14:textId="77777777" w:rsidR="006B5ED0" w:rsidRPr="006B5ED0" w:rsidRDefault="006B5ED0" w:rsidP="006B5ED0">
      <w:pPr>
        <w:pStyle w:val="a4"/>
        <w:shd w:val="clear" w:color="auto" w:fill="FFFFFF"/>
        <w:spacing w:before="240" w:after="240"/>
        <w:jc w:val="both"/>
        <w:rPr>
          <w:color w:val="000000"/>
          <w:sz w:val="28"/>
          <w:szCs w:val="28"/>
          <w:lang w:val="kk-KZ"/>
        </w:rPr>
      </w:pPr>
      <w:r w:rsidRPr="006B5ED0">
        <w:rPr>
          <w:color w:val="000000"/>
          <w:sz w:val="28"/>
          <w:szCs w:val="28"/>
          <w:lang w:val="kk-KZ"/>
        </w:rPr>
        <w:t>Дидактикалық ойын</w:t>
      </w:r>
      <w:r w:rsidRPr="006B5ED0">
        <w:rPr>
          <w:color w:val="000000"/>
          <w:sz w:val="28"/>
          <w:szCs w:val="28"/>
          <w:lang w:val="kk-KZ"/>
        </w:rPr>
        <w:tab/>
        <w:t>15 сөз</w:t>
      </w:r>
    </w:p>
    <w:p w14:paraId="511B1E15" w14:textId="6F078AF8" w:rsidR="006B5ED0" w:rsidRPr="004741BC" w:rsidRDefault="006B5ED0" w:rsidP="006B5ED0">
      <w:pPr>
        <w:pStyle w:val="a4"/>
        <w:shd w:val="clear" w:color="auto" w:fill="FFFFFF"/>
        <w:spacing w:before="240" w:beforeAutospacing="0" w:after="240" w:afterAutospacing="0"/>
        <w:jc w:val="both"/>
        <w:rPr>
          <w:color w:val="000000"/>
          <w:sz w:val="28"/>
          <w:szCs w:val="28"/>
          <w:lang w:val="kk-KZ"/>
        </w:rPr>
      </w:pPr>
      <w:r w:rsidRPr="006B5ED0">
        <w:rPr>
          <w:color w:val="000000"/>
          <w:sz w:val="28"/>
          <w:szCs w:val="28"/>
          <w:lang w:val="kk-KZ"/>
        </w:rPr>
        <w:t>Сөздік қоры</w:t>
      </w:r>
      <w:r w:rsidRPr="006B5ED0">
        <w:rPr>
          <w:color w:val="000000"/>
          <w:sz w:val="28"/>
          <w:szCs w:val="28"/>
          <w:lang w:val="kk-KZ"/>
        </w:rPr>
        <w:tab/>
        <w:t>60-65 сөз</w:t>
      </w:r>
    </w:p>
    <w:p w14:paraId="5D4086D0" w14:textId="77777777" w:rsidR="00BF64F9" w:rsidRPr="004741BC" w:rsidRDefault="00BF64F9" w:rsidP="006B5ED0">
      <w:pPr>
        <w:spacing w:line="240" w:lineRule="auto"/>
        <w:jc w:val="both"/>
        <w:rPr>
          <w:rFonts w:ascii="Times New Roman" w:hAnsi="Times New Roman" w:cs="Times New Roman"/>
          <w:color w:val="000000"/>
          <w:sz w:val="28"/>
          <w:szCs w:val="28"/>
          <w:lang w:val="kk-KZ"/>
        </w:rPr>
      </w:pPr>
      <w:r w:rsidRPr="004741BC">
        <w:rPr>
          <w:rFonts w:ascii="Times New Roman" w:hAnsi="Times New Roman" w:cs="Times New Roman"/>
          <w:color w:val="000000"/>
          <w:sz w:val="28"/>
          <w:szCs w:val="28"/>
          <w:lang w:val="kk-KZ"/>
        </w:rPr>
        <w:t>Мектепалды даярлық тобымен аптасына, екі-үш жаңа ертегімен таныстырып,  сөздік қорларын жаң</w:t>
      </w:r>
      <w:r>
        <w:rPr>
          <w:rFonts w:ascii="Times New Roman" w:hAnsi="Times New Roman" w:cs="Times New Roman"/>
          <w:color w:val="000000"/>
          <w:sz w:val="28"/>
          <w:szCs w:val="28"/>
          <w:lang w:val="kk-KZ"/>
        </w:rPr>
        <w:t>а сөздермен  толықтырып отырамын</w:t>
      </w:r>
      <w:r w:rsidRPr="004741BC">
        <w:rPr>
          <w:rFonts w:ascii="Times New Roman" w:hAnsi="Times New Roman" w:cs="Times New Roman"/>
          <w:color w:val="000000"/>
          <w:sz w:val="28"/>
          <w:szCs w:val="28"/>
          <w:lang w:val="kk-KZ"/>
        </w:rPr>
        <w:t xml:space="preserve">. </w:t>
      </w:r>
    </w:p>
    <w:p w14:paraId="6A4C8F92" w14:textId="08747CFF" w:rsidR="00603D45" w:rsidRPr="00BF64F9" w:rsidRDefault="00BF64F9" w:rsidP="006B5ED0">
      <w:pPr>
        <w:pStyle w:val="a4"/>
        <w:shd w:val="clear" w:color="auto" w:fill="FFFFFF"/>
        <w:spacing w:before="0" w:beforeAutospacing="0" w:after="150" w:afterAutospacing="0"/>
        <w:jc w:val="both"/>
        <w:rPr>
          <w:lang w:val="kk-KZ"/>
        </w:rPr>
      </w:pPr>
      <w:r w:rsidRPr="004741BC">
        <w:rPr>
          <w:color w:val="000000"/>
          <w:sz w:val="28"/>
          <w:szCs w:val="28"/>
          <w:lang w:val="kk-KZ"/>
        </w:rPr>
        <w:t>Қазіргі таңда балалар сөйлем</w:t>
      </w:r>
      <w:r>
        <w:rPr>
          <w:color w:val="000000"/>
          <w:sz w:val="28"/>
          <w:szCs w:val="28"/>
          <w:lang w:val="kk-KZ"/>
        </w:rPr>
        <w:t>ді толық айтады, қарым-қатынасқа</w:t>
      </w:r>
      <w:r w:rsidRPr="004741BC">
        <w:rPr>
          <w:color w:val="000000"/>
          <w:sz w:val="28"/>
          <w:szCs w:val="28"/>
          <w:lang w:val="kk-KZ"/>
        </w:rPr>
        <w:t xml:space="preserve"> қазақ тілінде сөйлей алады,  әңгіме мазмұнын түсінеді, ертегіні өздігінен  айтып бере алады. Ертегі желісін баяндап береді, сахналайды. Жаңылтпаштар, мақал-мәтелдер, түрлі тақырыптағы өлең жолдарын жатқа айтады және ажыратады. Қазақ тіліндегі сөздік қорлары молайып, мерекелік ертеңгіліктерде өздері жүргізуші болып, кейіпкердің рөлдерін еркін сомдап шығады</w:t>
      </w:r>
      <w:bookmarkStart w:id="0" w:name="_GoBack"/>
      <w:bookmarkEnd w:id="0"/>
      <w:r w:rsidRPr="004741BC">
        <w:rPr>
          <w:color w:val="000000"/>
          <w:sz w:val="28"/>
          <w:szCs w:val="28"/>
          <w:lang w:val="kk-KZ"/>
        </w:rPr>
        <w:t>.</w:t>
      </w:r>
    </w:p>
    <w:sectPr w:rsidR="00603D45" w:rsidRPr="00BF64F9" w:rsidSect="006B5ED0">
      <w:pgSz w:w="11906" w:h="16838"/>
      <w:pgMar w:top="79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A0"/>
    <w:rsid w:val="00603D45"/>
    <w:rsid w:val="006611E1"/>
    <w:rsid w:val="006B5ED0"/>
    <w:rsid w:val="007C36A0"/>
    <w:rsid w:val="00A85624"/>
    <w:rsid w:val="00B27094"/>
    <w:rsid w:val="00B655BD"/>
    <w:rsid w:val="00BF64F9"/>
    <w:rsid w:val="00ED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17DD"/>
  <w15:chartTrackingRefBased/>
  <w15:docId w15:val="{A0D8260C-2198-4083-92A3-B2FA483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F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4F9"/>
    <w:pPr>
      <w:spacing w:after="0" w:line="240" w:lineRule="auto"/>
    </w:pPr>
    <w:rPr>
      <w:rFonts w:eastAsiaTheme="minorEastAsia"/>
      <w:lang w:eastAsia="ru-RU"/>
    </w:rPr>
  </w:style>
  <w:style w:type="paragraph" w:styleId="a4">
    <w:name w:val="Normal (Web)"/>
    <w:basedOn w:val="a"/>
    <w:uiPriority w:val="99"/>
    <w:unhideWhenUsed/>
    <w:rsid w:val="00BF64F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Саркенова Балдырған Сериковна</cp:lastModifiedBy>
  <cp:revision>2</cp:revision>
  <dcterms:created xsi:type="dcterms:W3CDTF">2023-08-14T08:29:00Z</dcterms:created>
  <dcterms:modified xsi:type="dcterms:W3CDTF">2023-08-14T08:29:00Z</dcterms:modified>
</cp:coreProperties>
</file>